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9B4E8F" w:rsidRPr="00EA0C29" w:rsidTr="00D855E9">
        <w:tc>
          <w:tcPr>
            <w:tcW w:w="3543" w:type="dxa"/>
          </w:tcPr>
          <w:p w:rsidR="009B4E8F" w:rsidRPr="00EA0C29" w:rsidRDefault="009B4E8F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11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4E8F" w:rsidRPr="00EA0C29" w:rsidRDefault="009B4E8F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9B4E8F" w:rsidRPr="00EA0C29" w:rsidRDefault="009B4E8F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9B4E8F" w:rsidRPr="00EA0C29" w:rsidRDefault="009B4E8F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9B4E8F" w:rsidRDefault="009B4E8F"/>
    <w:p w:rsidR="009B4E8F" w:rsidRPr="009B4E8F" w:rsidRDefault="009B4E8F" w:rsidP="009B4E8F"/>
    <w:p w:rsidR="009B4E8F" w:rsidRDefault="009B4E8F" w:rsidP="009B4E8F"/>
    <w:p w:rsidR="009B4E8F" w:rsidRPr="00827246" w:rsidRDefault="009B4E8F" w:rsidP="0082724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827246">
        <w:rPr>
          <w:rFonts w:ascii="Times New Roman" w:hAnsi="Times New Roman" w:cs="Times New Roman"/>
          <w:sz w:val="28"/>
          <w:szCs w:val="28"/>
        </w:rPr>
        <w:t>ПОРЯДОК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827246"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нормативных правовых актов и проектов  нормативных правовых актов администрации сел</w:t>
      </w:r>
      <w:r w:rsidRPr="00827246">
        <w:rPr>
          <w:rFonts w:ascii="Times New Roman" w:hAnsi="Times New Roman" w:cs="Times New Roman"/>
          <w:sz w:val="28"/>
          <w:szCs w:val="28"/>
        </w:rPr>
        <w:t>ь</w:t>
      </w:r>
      <w:r w:rsidRPr="00827246">
        <w:rPr>
          <w:rFonts w:ascii="Times New Roman" w:hAnsi="Times New Roman" w:cs="Times New Roman"/>
          <w:sz w:val="28"/>
          <w:szCs w:val="28"/>
        </w:rPr>
        <w:t>совета</w:t>
      </w:r>
    </w:p>
    <w:p w:rsidR="009B4E8F" w:rsidRPr="00827246" w:rsidRDefault="009B4E8F" w:rsidP="0082724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724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 xml:space="preserve">1 Настоящий Порядок разработан в соответствии с Федеральным законом от 17 июля </w:t>
      </w:r>
      <w:smartTag w:uri="urn:schemas-microsoft-com:office:smarttags" w:element="metricconverter">
        <w:smartTagPr>
          <w:attr w:name="ProductID" w:val="2009 г"/>
        </w:smartTagPr>
        <w:r w:rsidRPr="00827246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827246">
        <w:rPr>
          <w:rFonts w:ascii="Times New Roman" w:hAnsi="Times New Roman" w:cs="Times New Roman"/>
          <w:sz w:val="28"/>
          <w:szCs w:val="28"/>
        </w:rPr>
        <w:t xml:space="preserve">. </w:t>
      </w:r>
      <w:r w:rsidRPr="0082724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7246">
        <w:rPr>
          <w:rFonts w:ascii="Times New Roman" w:hAnsi="Times New Roman" w:cs="Times New Roman"/>
          <w:sz w:val="28"/>
          <w:szCs w:val="28"/>
        </w:rPr>
        <w:t xml:space="preserve"> 172-ФЗ «Об антикоррупционой экспертизе нормативных правовых актов и проектов нормативных правовых актов» и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 w:rsidRPr="00827246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827246">
        <w:rPr>
          <w:rFonts w:ascii="Times New Roman" w:hAnsi="Times New Roman" w:cs="Times New Roman"/>
          <w:sz w:val="28"/>
          <w:szCs w:val="28"/>
        </w:rPr>
        <w:t xml:space="preserve">. </w:t>
      </w:r>
      <w:r w:rsidRPr="0082724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7246">
        <w:rPr>
          <w:rFonts w:ascii="Times New Roman" w:hAnsi="Times New Roman" w:cs="Times New Roman"/>
          <w:sz w:val="28"/>
          <w:szCs w:val="28"/>
        </w:rPr>
        <w:t xml:space="preserve"> 96 «Об антико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>рупционой экспертизе нормативных правовых актов и проектов нормативных правовых актов» и определяет правила проведения антикоррупционой экспе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>тизы нормативных правовых актов и проектов нормативных правовых актов администрации сельсовета.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2. Антикоррупционой экспертизе принадлежат принятые нормативные правовые акты администрации сельсовета и проекты нормативных правовых актов администрации сельсовета, разрабатываемые администрацией сельсовета.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3. Антикоррупционная экспертиза нормативных правовых актов и прое</w:t>
      </w:r>
      <w:r w:rsidRPr="00827246">
        <w:rPr>
          <w:rFonts w:ascii="Times New Roman" w:hAnsi="Times New Roman" w:cs="Times New Roman"/>
          <w:sz w:val="28"/>
          <w:szCs w:val="28"/>
        </w:rPr>
        <w:t>к</w:t>
      </w:r>
      <w:r w:rsidRPr="00827246">
        <w:rPr>
          <w:rFonts w:ascii="Times New Roman" w:hAnsi="Times New Roman" w:cs="Times New Roman"/>
          <w:sz w:val="28"/>
          <w:szCs w:val="28"/>
        </w:rPr>
        <w:t>тов нормативных правовых актов администрации сельсовета проводится в ц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лях выявления в них коррупциогенных факторов и их последующего устран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ния.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4. Антикоррупционая экспертиза нормативных правовых актов и прое</w:t>
      </w:r>
      <w:r w:rsidRPr="00827246">
        <w:rPr>
          <w:rFonts w:ascii="Times New Roman" w:hAnsi="Times New Roman" w:cs="Times New Roman"/>
          <w:sz w:val="28"/>
          <w:szCs w:val="28"/>
        </w:rPr>
        <w:t>к</w:t>
      </w:r>
      <w:r w:rsidRPr="00827246">
        <w:rPr>
          <w:rFonts w:ascii="Times New Roman" w:hAnsi="Times New Roman" w:cs="Times New Roman"/>
          <w:sz w:val="28"/>
          <w:szCs w:val="28"/>
        </w:rPr>
        <w:t>тов нормативных правовых актов администрации сельсовета проводится в с</w:t>
      </w:r>
      <w:r w:rsidRPr="00827246">
        <w:rPr>
          <w:rFonts w:ascii="Times New Roman" w:hAnsi="Times New Roman" w:cs="Times New Roman"/>
          <w:sz w:val="28"/>
          <w:szCs w:val="28"/>
        </w:rPr>
        <w:t>о</w:t>
      </w:r>
      <w:r w:rsidRPr="00827246">
        <w:rPr>
          <w:rFonts w:ascii="Times New Roman" w:hAnsi="Times New Roman" w:cs="Times New Roman"/>
          <w:sz w:val="28"/>
          <w:szCs w:val="28"/>
        </w:rPr>
        <w:t>ответствии с Методикой проведения антикоррупционой экспертизы нормати</w:t>
      </w:r>
      <w:r w:rsidRPr="00827246">
        <w:rPr>
          <w:rFonts w:ascii="Times New Roman" w:hAnsi="Times New Roman" w:cs="Times New Roman"/>
          <w:sz w:val="28"/>
          <w:szCs w:val="28"/>
        </w:rPr>
        <w:t>в</w:t>
      </w:r>
      <w:r w:rsidRPr="00827246">
        <w:rPr>
          <w:rFonts w:ascii="Times New Roman" w:hAnsi="Times New Roman" w:cs="Times New Roman"/>
          <w:sz w:val="28"/>
          <w:szCs w:val="28"/>
        </w:rPr>
        <w:t xml:space="preserve">ных правовых актов и проектов нормативных правовых актов,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 w:rsidRPr="00827246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827246">
        <w:rPr>
          <w:rFonts w:ascii="Times New Roman" w:hAnsi="Times New Roman" w:cs="Times New Roman"/>
          <w:sz w:val="28"/>
          <w:szCs w:val="28"/>
        </w:rPr>
        <w:t xml:space="preserve">. </w:t>
      </w:r>
      <w:r w:rsidRPr="0082724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7246">
        <w:rPr>
          <w:rFonts w:ascii="Times New Roman" w:hAnsi="Times New Roman" w:cs="Times New Roman"/>
          <w:sz w:val="28"/>
          <w:szCs w:val="28"/>
        </w:rPr>
        <w:t xml:space="preserve"> 96 (далее – Методика) и настоящим Порядком.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5.  Служащие администрации, ответственные за подготовку проекта но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>мативного правового акта, при его разработке руководствуются Методикой в целях недопущения включения в проекты нормативных правовых актов ко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 xml:space="preserve">рупциогенных факторов. 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 xml:space="preserve">6. Антикоррупционная экспертиза проектов нормативных правовых актов администрации осуществляется ответственным специалистом администрации сельсовета при проведении их правовой экспертизы. 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lastRenderedPageBreak/>
        <w:tab/>
        <w:t>Антикоррупционая экспертиза нормативных правовых актов проводится при мониторинге их применения.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Результаты антикоррупционной экспертизы отражаются в заключении.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7246">
        <w:rPr>
          <w:rFonts w:ascii="Times New Roman" w:hAnsi="Times New Roman" w:cs="Times New Roman"/>
          <w:sz w:val="28"/>
          <w:szCs w:val="28"/>
        </w:rPr>
        <w:t>. Порядок проведения антикоррупционой экспертизы проектов норм</w:t>
      </w:r>
      <w:r w:rsidRPr="00827246">
        <w:rPr>
          <w:rFonts w:ascii="Times New Roman" w:hAnsi="Times New Roman" w:cs="Times New Roman"/>
          <w:sz w:val="28"/>
          <w:szCs w:val="28"/>
        </w:rPr>
        <w:t>а</w:t>
      </w:r>
      <w:r w:rsidRPr="00827246">
        <w:rPr>
          <w:rFonts w:ascii="Times New Roman" w:hAnsi="Times New Roman" w:cs="Times New Roman"/>
          <w:sz w:val="28"/>
          <w:szCs w:val="28"/>
        </w:rPr>
        <w:t>тивных правовых актов администрации сельсовета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7. Проект  нормативного правового акта администрации сельсовета, ра</w:t>
      </w:r>
      <w:r w:rsidRPr="00827246">
        <w:rPr>
          <w:rFonts w:ascii="Times New Roman" w:hAnsi="Times New Roman" w:cs="Times New Roman"/>
          <w:sz w:val="28"/>
          <w:szCs w:val="28"/>
        </w:rPr>
        <w:t>з</w:t>
      </w:r>
      <w:r w:rsidRPr="00827246">
        <w:rPr>
          <w:rFonts w:ascii="Times New Roman" w:hAnsi="Times New Roman" w:cs="Times New Roman"/>
          <w:sz w:val="28"/>
          <w:szCs w:val="28"/>
        </w:rPr>
        <w:t>работанный муниципальным служащим администрации сельсовета, ответс</w:t>
      </w:r>
      <w:r w:rsidRPr="00827246">
        <w:rPr>
          <w:rFonts w:ascii="Times New Roman" w:hAnsi="Times New Roman" w:cs="Times New Roman"/>
          <w:sz w:val="28"/>
          <w:szCs w:val="28"/>
        </w:rPr>
        <w:t>т</w:t>
      </w:r>
      <w:r w:rsidRPr="00827246">
        <w:rPr>
          <w:rFonts w:ascii="Times New Roman" w:hAnsi="Times New Roman" w:cs="Times New Roman"/>
          <w:sz w:val="28"/>
          <w:szCs w:val="28"/>
        </w:rPr>
        <w:t>венным за подготовку проекта нормативного правового  акта, направляется главному специалисту администрации сельсовета, для проведения антикорру</w:t>
      </w:r>
      <w:r w:rsidRPr="00827246">
        <w:rPr>
          <w:rFonts w:ascii="Times New Roman" w:hAnsi="Times New Roman" w:cs="Times New Roman"/>
          <w:sz w:val="28"/>
          <w:szCs w:val="28"/>
        </w:rPr>
        <w:t>п</w:t>
      </w:r>
      <w:r w:rsidRPr="00827246">
        <w:rPr>
          <w:rFonts w:ascii="Times New Roman" w:hAnsi="Times New Roman" w:cs="Times New Roman"/>
          <w:sz w:val="28"/>
          <w:szCs w:val="28"/>
        </w:rPr>
        <w:t xml:space="preserve">ционной экспертизы. 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8. По результатам проведения антикоррупционой экспертизы проектов нормативных правовых актов составляется заключение, в котором отражаются коррупциогенные факторы, выявленные при проведении антикоррупционной экспертизы.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В заключении отражаются все положения проекта нормативного правов</w:t>
      </w:r>
      <w:r w:rsidRPr="00827246">
        <w:rPr>
          <w:rFonts w:ascii="Times New Roman" w:hAnsi="Times New Roman" w:cs="Times New Roman"/>
          <w:sz w:val="28"/>
          <w:szCs w:val="28"/>
        </w:rPr>
        <w:t>о</w:t>
      </w:r>
      <w:r w:rsidRPr="00827246">
        <w:rPr>
          <w:rFonts w:ascii="Times New Roman" w:hAnsi="Times New Roman" w:cs="Times New Roman"/>
          <w:sz w:val="28"/>
          <w:szCs w:val="28"/>
        </w:rPr>
        <w:t>го акта администрации сельсовета, в которых выявлены коррупциогенные фа</w:t>
      </w:r>
      <w:r w:rsidRPr="00827246">
        <w:rPr>
          <w:rFonts w:ascii="Times New Roman" w:hAnsi="Times New Roman" w:cs="Times New Roman"/>
          <w:sz w:val="28"/>
          <w:szCs w:val="28"/>
        </w:rPr>
        <w:t>к</w:t>
      </w:r>
      <w:r w:rsidRPr="00827246">
        <w:rPr>
          <w:rFonts w:ascii="Times New Roman" w:hAnsi="Times New Roman" w:cs="Times New Roman"/>
          <w:sz w:val="28"/>
          <w:szCs w:val="28"/>
        </w:rPr>
        <w:t>торы, с указанием его структурных единиц (разделов, пунктов, подпунктов, а</w:t>
      </w:r>
      <w:r w:rsidRPr="00827246">
        <w:rPr>
          <w:rFonts w:ascii="Times New Roman" w:hAnsi="Times New Roman" w:cs="Times New Roman"/>
          <w:sz w:val="28"/>
          <w:szCs w:val="28"/>
        </w:rPr>
        <w:t>б</w:t>
      </w:r>
      <w:r w:rsidRPr="00827246">
        <w:rPr>
          <w:rFonts w:ascii="Times New Roman" w:hAnsi="Times New Roman" w:cs="Times New Roman"/>
          <w:sz w:val="28"/>
          <w:szCs w:val="28"/>
        </w:rPr>
        <w:t>зацев) и соответствующих коррупциогенных факторов со ссылкой на полож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ния Методики.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Заключение должно содержать предложения о способах устранения в</w:t>
      </w:r>
      <w:r w:rsidRPr="00827246">
        <w:rPr>
          <w:rFonts w:ascii="Times New Roman" w:hAnsi="Times New Roman" w:cs="Times New Roman"/>
          <w:sz w:val="28"/>
          <w:szCs w:val="28"/>
        </w:rPr>
        <w:t>ы</w:t>
      </w:r>
      <w:r w:rsidRPr="00827246">
        <w:rPr>
          <w:rFonts w:ascii="Times New Roman" w:hAnsi="Times New Roman" w:cs="Times New Roman"/>
          <w:sz w:val="28"/>
          <w:szCs w:val="28"/>
        </w:rPr>
        <w:t>явленных в проекте нормативного правового акта нарушениях.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В заключении могут быть отражены возможные негативные последствия сохранения в проекте нормативного правового акта выявленных коррупцио</w:t>
      </w:r>
      <w:r w:rsidRPr="00827246">
        <w:rPr>
          <w:rFonts w:ascii="Times New Roman" w:hAnsi="Times New Roman" w:cs="Times New Roman"/>
          <w:sz w:val="28"/>
          <w:szCs w:val="28"/>
        </w:rPr>
        <w:t>н</w:t>
      </w:r>
      <w:r w:rsidRPr="00827246">
        <w:rPr>
          <w:rFonts w:ascii="Times New Roman" w:hAnsi="Times New Roman" w:cs="Times New Roman"/>
          <w:sz w:val="28"/>
          <w:szCs w:val="28"/>
        </w:rPr>
        <w:t>ных факторов.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9. В случае, если в проекте нормативного правового акта отсутствуют коррупциогенные факторы, в заключении отражаются соответствующие свед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ния.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27246">
        <w:rPr>
          <w:rFonts w:ascii="Times New Roman" w:hAnsi="Times New Roman" w:cs="Times New Roman"/>
          <w:sz w:val="28"/>
          <w:szCs w:val="28"/>
        </w:rPr>
        <w:t xml:space="preserve">. Обеспечение проведения антикоррупционой экспертизы проектов 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27246">
        <w:rPr>
          <w:rFonts w:ascii="Times New Roman" w:hAnsi="Times New Roman" w:cs="Times New Roman"/>
          <w:sz w:val="28"/>
          <w:szCs w:val="28"/>
        </w:rPr>
        <w:t>нормативных правовых актов администрации сельсовета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10. В целях обеспечения возможности проведения независимой антико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>рупционой экспертизы проекты нормативных правовых актов, затрагивающие права, свободы, обязанности человека и граждан, устанавливающих правовой статус организаций или имеющих межведомственный характер (за исключен</w:t>
      </w:r>
      <w:r w:rsidRPr="00827246">
        <w:rPr>
          <w:rFonts w:ascii="Times New Roman" w:hAnsi="Times New Roman" w:cs="Times New Roman"/>
          <w:sz w:val="28"/>
          <w:szCs w:val="28"/>
        </w:rPr>
        <w:t>и</w:t>
      </w:r>
      <w:r w:rsidRPr="00827246">
        <w:rPr>
          <w:rFonts w:ascii="Times New Roman" w:hAnsi="Times New Roman" w:cs="Times New Roman"/>
          <w:sz w:val="28"/>
          <w:szCs w:val="28"/>
        </w:rPr>
        <w:t>ем проектов нормативных правовых актов, содержащих сведения, составля</w:t>
      </w:r>
      <w:r w:rsidRPr="00827246">
        <w:rPr>
          <w:rFonts w:ascii="Times New Roman" w:hAnsi="Times New Roman" w:cs="Times New Roman"/>
          <w:sz w:val="28"/>
          <w:szCs w:val="28"/>
        </w:rPr>
        <w:t>ю</w:t>
      </w:r>
      <w:r w:rsidRPr="00827246">
        <w:rPr>
          <w:rFonts w:ascii="Times New Roman" w:hAnsi="Times New Roman" w:cs="Times New Roman"/>
          <w:sz w:val="28"/>
          <w:szCs w:val="28"/>
        </w:rPr>
        <w:t>щих государственную тайну, или сведения конфиденциального характера) по</w:t>
      </w:r>
      <w:r w:rsidRPr="00827246">
        <w:rPr>
          <w:rFonts w:ascii="Times New Roman" w:hAnsi="Times New Roman" w:cs="Times New Roman"/>
          <w:sz w:val="28"/>
          <w:szCs w:val="28"/>
        </w:rPr>
        <w:t>д</w:t>
      </w:r>
      <w:r w:rsidRPr="00827246">
        <w:rPr>
          <w:rFonts w:ascii="Times New Roman" w:hAnsi="Times New Roman" w:cs="Times New Roman"/>
          <w:sz w:val="28"/>
          <w:szCs w:val="28"/>
        </w:rPr>
        <w:t>лежат размещению на официальном сайте администрации сельсовета, либо на официальном сайте администрации Зейского района в разделе «поселения».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lastRenderedPageBreak/>
        <w:tab/>
        <w:t>11. Специалист администрации сельсовета размещает проект нормати</w:t>
      </w:r>
      <w:r w:rsidRPr="00827246">
        <w:rPr>
          <w:rFonts w:ascii="Times New Roman" w:hAnsi="Times New Roman" w:cs="Times New Roman"/>
          <w:sz w:val="28"/>
          <w:szCs w:val="28"/>
        </w:rPr>
        <w:t>в</w:t>
      </w:r>
      <w:r w:rsidRPr="00827246">
        <w:rPr>
          <w:rFonts w:ascii="Times New Roman" w:hAnsi="Times New Roman" w:cs="Times New Roman"/>
          <w:sz w:val="28"/>
          <w:szCs w:val="28"/>
        </w:rPr>
        <w:t>ного правового акта на официальном сайте администрации сельсовета, либо на официальном сайте администрации Зейского района в сети «Интернет» в теч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ние рабочего дня, соответствующего дню его получения с указанием адреса электронной почты, созданной для получения экспертных заключений, а также дат начала и окончания приема заключений по результатам независимой ант</w:t>
      </w:r>
      <w:r w:rsidRPr="00827246">
        <w:rPr>
          <w:rFonts w:ascii="Times New Roman" w:hAnsi="Times New Roman" w:cs="Times New Roman"/>
          <w:sz w:val="28"/>
          <w:szCs w:val="28"/>
        </w:rPr>
        <w:t>и</w:t>
      </w:r>
      <w:r w:rsidRPr="00827246">
        <w:rPr>
          <w:rFonts w:ascii="Times New Roman" w:hAnsi="Times New Roman" w:cs="Times New Roman"/>
          <w:sz w:val="28"/>
          <w:szCs w:val="28"/>
        </w:rPr>
        <w:t>коррупционной экспертизы.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12. По результатам рассмотрения заключения независимой антикорру</w:t>
      </w:r>
      <w:r w:rsidRPr="00827246">
        <w:rPr>
          <w:rFonts w:ascii="Times New Roman" w:hAnsi="Times New Roman" w:cs="Times New Roman"/>
          <w:sz w:val="28"/>
          <w:szCs w:val="28"/>
        </w:rPr>
        <w:t>п</w:t>
      </w:r>
      <w:r w:rsidRPr="00827246">
        <w:rPr>
          <w:rFonts w:ascii="Times New Roman" w:hAnsi="Times New Roman" w:cs="Times New Roman"/>
          <w:sz w:val="28"/>
          <w:szCs w:val="28"/>
        </w:rPr>
        <w:t>ционной экспертизы специалист администрации в тридцатидневный срок со дня поступления экспертного заключения на официальный сайт администрации Зейского района подготавливает и направляет мотивированный ответ за подп</w:t>
      </w:r>
      <w:r w:rsidRPr="00827246">
        <w:rPr>
          <w:rFonts w:ascii="Times New Roman" w:hAnsi="Times New Roman" w:cs="Times New Roman"/>
          <w:sz w:val="28"/>
          <w:szCs w:val="28"/>
        </w:rPr>
        <w:t>и</w:t>
      </w:r>
      <w:r w:rsidRPr="00827246">
        <w:rPr>
          <w:rFonts w:ascii="Times New Roman" w:hAnsi="Times New Roman" w:cs="Times New Roman"/>
          <w:sz w:val="28"/>
          <w:szCs w:val="28"/>
        </w:rPr>
        <w:t>сью главы сельсовета  гражданину или организации, проводившим независ</w:t>
      </w:r>
      <w:r w:rsidRPr="00827246">
        <w:rPr>
          <w:rFonts w:ascii="Times New Roman" w:hAnsi="Times New Roman" w:cs="Times New Roman"/>
          <w:sz w:val="28"/>
          <w:szCs w:val="28"/>
        </w:rPr>
        <w:t>и</w:t>
      </w:r>
      <w:r w:rsidRPr="00827246">
        <w:rPr>
          <w:rFonts w:ascii="Times New Roman" w:hAnsi="Times New Roman" w:cs="Times New Roman"/>
          <w:sz w:val="28"/>
          <w:szCs w:val="28"/>
        </w:rPr>
        <w:t>мую антикоррупционную экспертизу (за исключением случаев, когда в закл</w:t>
      </w:r>
      <w:r w:rsidRPr="00827246">
        <w:rPr>
          <w:rFonts w:ascii="Times New Roman" w:hAnsi="Times New Roman" w:cs="Times New Roman"/>
          <w:sz w:val="28"/>
          <w:szCs w:val="28"/>
        </w:rPr>
        <w:t>ю</w:t>
      </w:r>
      <w:r w:rsidRPr="00827246">
        <w:rPr>
          <w:rFonts w:ascii="Times New Roman" w:hAnsi="Times New Roman" w:cs="Times New Roman"/>
          <w:sz w:val="28"/>
          <w:szCs w:val="28"/>
        </w:rPr>
        <w:t>чение независимой антикоррупционной экспертизы отсутствуют предложения о способе устранения выявленных коррупциогенных факторов).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27246">
        <w:rPr>
          <w:rFonts w:ascii="Times New Roman" w:hAnsi="Times New Roman" w:cs="Times New Roman"/>
          <w:sz w:val="28"/>
          <w:szCs w:val="28"/>
        </w:rPr>
        <w:t xml:space="preserve">. Порядок проведения антикоррупционой экспертизы нормативных 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27246">
        <w:rPr>
          <w:rFonts w:ascii="Times New Roman" w:hAnsi="Times New Roman" w:cs="Times New Roman"/>
          <w:sz w:val="28"/>
          <w:szCs w:val="28"/>
        </w:rPr>
        <w:t>правовых актов администрации сельсовета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13. Антикоррупционая экспертиза нормативных правовых актов админ</w:t>
      </w:r>
      <w:r w:rsidRPr="00827246">
        <w:rPr>
          <w:rFonts w:ascii="Times New Roman" w:hAnsi="Times New Roman" w:cs="Times New Roman"/>
          <w:sz w:val="28"/>
          <w:szCs w:val="28"/>
        </w:rPr>
        <w:t>и</w:t>
      </w:r>
      <w:r w:rsidRPr="00827246">
        <w:rPr>
          <w:rFonts w:ascii="Times New Roman" w:hAnsi="Times New Roman" w:cs="Times New Roman"/>
          <w:sz w:val="28"/>
          <w:szCs w:val="28"/>
        </w:rPr>
        <w:t>страции проводится при мониторинге их применения.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14. Мониторинг проводится муниципальными служащими администр</w:t>
      </w:r>
      <w:r w:rsidRPr="00827246">
        <w:rPr>
          <w:rFonts w:ascii="Times New Roman" w:hAnsi="Times New Roman" w:cs="Times New Roman"/>
          <w:sz w:val="28"/>
          <w:szCs w:val="28"/>
        </w:rPr>
        <w:t>а</w:t>
      </w:r>
      <w:r w:rsidRPr="00827246">
        <w:rPr>
          <w:rFonts w:ascii="Times New Roman" w:hAnsi="Times New Roman" w:cs="Times New Roman"/>
          <w:sz w:val="28"/>
          <w:szCs w:val="28"/>
        </w:rPr>
        <w:t>ции сельсовета.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15. Задачами мониторинга являются: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27246">
        <w:rPr>
          <w:rFonts w:ascii="Times New Roman" w:hAnsi="Times New Roman" w:cs="Times New Roman"/>
          <w:sz w:val="28"/>
          <w:szCs w:val="28"/>
        </w:rPr>
        <w:tab/>
      </w:r>
      <w:r w:rsidRPr="00827246">
        <w:rPr>
          <w:rFonts w:ascii="Times New Roman" w:hAnsi="Times New Roman" w:cs="Times New Roman"/>
          <w:sz w:val="28"/>
          <w:szCs w:val="28"/>
        </w:rPr>
        <w:t>- своевременное выявление в нормативных правовых актах коррупци</w:t>
      </w:r>
      <w:r w:rsidRPr="00827246">
        <w:rPr>
          <w:rFonts w:ascii="Times New Roman" w:hAnsi="Times New Roman" w:cs="Times New Roman"/>
          <w:sz w:val="28"/>
          <w:szCs w:val="28"/>
        </w:rPr>
        <w:t>о</w:t>
      </w:r>
      <w:r w:rsidRPr="00827246">
        <w:rPr>
          <w:rFonts w:ascii="Times New Roman" w:hAnsi="Times New Roman" w:cs="Times New Roman"/>
          <w:sz w:val="28"/>
          <w:szCs w:val="28"/>
        </w:rPr>
        <w:t>генных факторов;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27246">
        <w:rPr>
          <w:rFonts w:ascii="Times New Roman" w:hAnsi="Times New Roman" w:cs="Times New Roman"/>
          <w:sz w:val="28"/>
          <w:szCs w:val="28"/>
        </w:rPr>
        <w:tab/>
      </w:r>
      <w:r w:rsidRPr="00827246">
        <w:rPr>
          <w:rFonts w:ascii="Times New Roman" w:hAnsi="Times New Roman" w:cs="Times New Roman"/>
          <w:sz w:val="28"/>
          <w:szCs w:val="28"/>
        </w:rPr>
        <w:t>- устранение выявленных коррупциогенных факторов.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16. При мониторинге осуществляются: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27246">
        <w:rPr>
          <w:rFonts w:ascii="Times New Roman" w:hAnsi="Times New Roman" w:cs="Times New Roman"/>
          <w:sz w:val="28"/>
          <w:szCs w:val="28"/>
        </w:rPr>
        <w:tab/>
      </w:r>
      <w:r w:rsidRPr="00827246">
        <w:rPr>
          <w:rFonts w:ascii="Times New Roman" w:hAnsi="Times New Roman" w:cs="Times New Roman"/>
          <w:sz w:val="28"/>
          <w:szCs w:val="28"/>
        </w:rPr>
        <w:t>а) сбор информации о практике применения нормативных правовых актов администрации;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27246">
        <w:rPr>
          <w:rFonts w:ascii="Times New Roman" w:hAnsi="Times New Roman" w:cs="Times New Roman"/>
          <w:sz w:val="28"/>
          <w:szCs w:val="28"/>
        </w:rPr>
        <w:tab/>
      </w:r>
      <w:r w:rsidRPr="00827246">
        <w:rPr>
          <w:rFonts w:ascii="Times New Roman" w:hAnsi="Times New Roman" w:cs="Times New Roman"/>
          <w:sz w:val="28"/>
          <w:szCs w:val="28"/>
        </w:rPr>
        <w:t>б) непрерывное наблюдение с применением нормативных правовых а</w:t>
      </w:r>
      <w:r w:rsidRPr="00827246">
        <w:rPr>
          <w:rFonts w:ascii="Times New Roman" w:hAnsi="Times New Roman" w:cs="Times New Roman"/>
          <w:sz w:val="28"/>
          <w:szCs w:val="28"/>
        </w:rPr>
        <w:t>к</w:t>
      </w:r>
      <w:r w:rsidRPr="00827246">
        <w:rPr>
          <w:rFonts w:ascii="Times New Roman" w:hAnsi="Times New Roman" w:cs="Times New Roman"/>
          <w:sz w:val="28"/>
          <w:szCs w:val="28"/>
        </w:rPr>
        <w:t>тов;</w:t>
      </w:r>
      <w:r w:rsidR="00827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827246">
        <w:rPr>
          <w:rFonts w:ascii="Times New Roman" w:hAnsi="Times New Roman" w:cs="Times New Roman"/>
          <w:sz w:val="28"/>
          <w:szCs w:val="28"/>
        </w:rPr>
        <w:tab/>
      </w:r>
      <w:r w:rsidRPr="00827246">
        <w:rPr>
          <w:rFonts w:ascii="Times New Roman" w:hAnsi="Times New Roman" w:cs="Times New Roman"/>
          <w:sz w:val="28"/>
          <w:szCs w:val="28"/>
        </w:rPr>
        <w:t>в) анализ и оценка получаемой информации о практике применения но</w:t>
      </w:r>
      <w:r w:rsidRPr="00827246">
        <w:rPr>
          <w:rFonts w:ascii="Times New Roman" w:hAnsi="Times New Roman" w:cs="Times New Roman"/>
          <w:sz w:val="28"/>
          <w:szCs w:val="28"/>
        </w:rPr>
        <w:t>р</w:t>
      </w:r>
      <w:r w:rsidRPr="00827246">
        <w:rPr>
          <w:rFonts w:ascii="Times New Roman" w:hAnsi="Times New Roman" w:cs="Times New Roman"/>
          <w:sz w:val="28"/>
          <w:szCs w:val="28"/>
        </w:rPr>
        <w:t>мативных правовых актов и р</w:t>
      </w:r>
      <w:r w:rsidRPr="00827246">
        <w:rPr>
          <w:rFonts w:ascii="Times New Roman" w:hAnsi="Times New Roman" w:cs="Times New Roman"/>
          <w:sz w:val="28"/>
          <w:szCs w:val="28"/>
        </w:rPr>
        <w:t>е</w:t>
      </w:r>
      <w:r w:rsidRPr="00827246">
        <w:rPr>
          <w:rFonts w:ascii="Times New Roman" w:hAnsi="Times New Roman" w:cs="Times New Roman"/>
          <w:sz w:val="28"/>
          <w:szCs w:val="28"/>
        </w:rPr>
        <w:t>зультатов наблюдения за их применением.</w:t>
      </w:r>
    </w:p>
    <w:p w:rsidR="009B4E8F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17. При обнаружении в ходе мониторинга в нормативных правовых актах приложений, способствующих созданию условий для проявления коррупции, муниципальные служащие направляют главе сельсовета копию указанного нормативного правового акта с мотивированным обоснованием для проведения антикоррупционной экспертизы.</w:t>
      </w:r>
    </w:p>
    <w:p w:rsidR="00493AA3" w:rsidRPr="00827246" w:rsidRDefault="009B4E8F" w:rsidP="00827246">
      <w:pPr>
        <w:tabs>
          <w:tab w:val="left" w:pos="708"/>
          <w:tab w:val="left" w:pos="6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246">
        <w:rPr>
          <w:rFonts w:ascii="Times New Roman" w:hAnsi="Times New Roman" w:cs="Times New Roman"/>
          <w:sz w:val="28"/>
          <w:szCs w:val="28"/>
        </w:rPr>
        <w:tab/>
        <w:t>18. Результаты антикоррупционной экспертизы нормативного правового акта отражаются в заключении.</w:t>
      </w:r>
    </w:p>
    <w:sectPr w:rsidR="00493AA3" w:rsidRPr="00827246" w:rsidSect="00827246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A11" w:rsidRDefault="00A13A11" w:rsidP="00827246">
      <w:pPr>
        <w:spacing w:after="0" w:line="240" w:lineRule="auto"/>
      </w:pPr>
      <w:r>
        <w:separator/>
      </w:r>
    </w:p>
  </w:endnote>
  <w:endnote w:type="continuationSeparator" w:id="1">
    <w:p w:rsidR="00A13A11" w:rsidRDefault="00A13A11" w:rsidP="00827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A11" w:rsidRDefault="00A13A11" w:rsidP="00827246">
      <w:pPr>
        <w:spacing w:after="0" w:line="240" w:lineRule="auto"/>
      </w:pPr>
      <w:r>
        <w:separator/>
      </w:r>
    </w:p>
  </w:footnote>
  <w:footnote w:type="continuationSeparator" w:id="1">
    <w:p w:rsidR="00A13A11" w:rsidRDefault="00A13A11" w:rsidP="00827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5802"/>
      <w:docPartObj>
        <w:docPartGallery w:val="Page Numbers (Top of Page)"/>
        <w:docPartUnique/>
      </w:docPartObj>
    </w:sdtPr>
    <w:sdtContent>
      <w:p w:rsidR="00827246" w:rsidRDefault="00827246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27246" w:rsidRDefault="0082724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4E8F"/>
    <w:rsid w:val="00493AA3"/>
    <w:rsid w:val="00827246"/>
    <w:rsid w:val="009B4E8F"/>
    <w:rsid w:val="00A13A11"/>
    <w:rsid w:val="00B8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7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7246"/>
  </w:style>
  <w:style w:type="paragraph" w:styleId="a6">
    <w:name w:val="footer"/>
    <w:basedOn w:val="a"/>
    <w:link w:val="a7"/>
    <w:uiPriority w:val="99"/>
    <w:semiHidden/>
    <w:unhideWhenUsed/>
    <w:rsid w:val="00827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72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1061</Words>
  <Characters>6048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2017-09-20T07:43:00Z</dcterms:created>
  <dcterms:modified xsi:type="dcterms:W3CDTF">2017-09-21T04:40:00Z</dcterms:modified>
</cp:coreProperties>
</file>